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9EEC" w14:textId="77777777" w:rsidR="0011049D" w:rsidRDefault="0011049D" w:rsidP="0011049D">
      <w:pPr>
        <w:pStyle w:val="Bezodstpw"/>
        <w:jc w:val="right"/>
        <w:rPr>
          <w:rFonts w:asciiTheme="majorHAnsi" w:hAnsiTheme="majorHAnsi" w:cstheme="majorHAnsi"/>
          <w:i/>
          <w:sz w:val="20"/>
          <w:szCs w:val="20"/>
          <w:lang w:eastAsia="pl-PL"/>
        </w:rPr>
      </w:pPr>
      <w:r w:rsidRPr="00D347E6">
        <w:rPr>
          <w:rFonts w:asciiTheme="majorHAnsi" w:hAnsiTheme="majorHAnsi" w:cstheme="majorHAnsi"/>
          <w:i/>
          <w:sz w:val="20"/>
          <w:szCs w:val="20"/>
          <w:lang w:eastAsia="pl-PL"/>
        </w:rPr>
        <w:t>Załącznik nr 2 do zapytania ofertowego ZP/AO/25/2020</w:t>
      </w:r>
    </w:p>
    <w:p w14:paraId="5C4F43BD" w14:textId="77777777" w:rsidR="0011049D" w:rsidRDefault="0011049D" w:rsidP="00CE62BF">
      <w:pPr>
        <w:pStyle w:val="Bezodstpw"/>
        <w:jc w:val="center"/>
        <w:rPr>
          <w:rFonts w:asciiTheme="majorHAnsi" w:hAnsiTheme="majorHAnsi" w:cstheme="majorHAnsi"/>
          <w:b/>
          <w:lang w:eastAsia="pl-PL"/>
        </w:rPr>
      </w:pPr>
    </w:p>
    <w:p w14:paraId="2425046F" w14:textId="77777777" w:rsidR="00596EB8" w:rsidRPr="00CE62BF" w:rsidRDefault="00596EB8" w:rsidP="00CE62BF">
      <w:pPr>
        <w:pStyle w:val="Bezodstpw"/>
        <w:jc w:val="center"/>
        <w:rPr>
          <w:rFonts w:asciiTheme="majorHAnsi" w:hAnsiTheme="majorHAnsi" w:cstheme="majorHAnsi"/>
          <w:b/>
          <w:lang w:eastAsia="pl-PL"/>
        </w:rPr>
      </w:pPr>
      <w:r w:rsidRPr="00CE62BF">
        <w:rPr>
          <w:rFonts w:asciiTheme="majorHAnsi" w:hAnsiTheme="majorHAnsi" w:cstheme="majorHAnsi"/>
          <w:b/>
          <w:lang w:eastAsia="pl-PL"/>
        </w:rPr>
        <w:t>Obowiązek informacyjny</w:t>
      </w:r>
    </w:p>
    <w:p w14:paraId="3B27DACF" w14:textId="77777777" w:rsidR="00596EB8" w:rsidRPr="00F344BB" w:rsidRDefault="00596EB8" w:rsidP="00CE62BF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F344BB">
        <w:rPr>
          <w:rFonts w:asciiTheme="majorHAnsi" w:hAnsiTheme="majorHAnsi" w:cstheme="maj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</w:p>
    <w:p w14:paraId="01713D04" w14:textId="526FD257" w:rsidR="00596EB8" w:rsidRPr="0011049D" w:rsidRDefault="00596EB8" w:rsidP="0011049D">
      <w:pPr>
        <w:pStyle w:val="Bezodstpw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344BB">
        <w:rPr>
          <w:rFonts w:asciiTheme="majorHAnsi" w:hAnsiTheme="majorHAnsi" w:cstheme="majorHAnsi"/>
          <w:color w:val="000000"/>
          <w:sz w:val="20"/>
          <w:szCs w:val="20"/>
        </w:rPr>
        <w:t>w oparciu o art. 13</w:t>
      </w:r>
      <w:r w:rsidRPr="00F344B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F344BB">
        <w:rPr>
          <w:rStyle w:val="Pogrubienie"/>
          <w:rFonts w:asciiTheme="majorHAnsi" w:hAnsiTheme="majorHAnsi" w:cstheme="maj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(RODO).</w:t>
      </w:r>
      <w:bookmarkStart w:id="0" w:name="_GoBack"/>
      <w:bookmarkEnd w:id="0"/>
    </w:p>
    <w:p w14:paraId="703E72A2" w14:textId="05AD6034" w:rsidR="00596EB8" w:rsidRPr="00CE62BF" w:rsidRDefault="00596EB8" w:rsidP="00CE62BF">
      <w:pPr>
        <w:pStyle w:val="Bezodstpw"/>
        <w:ind w:firstLine="708"/>
        <w:jc w:val="center"/>
        <w:rPr>
          <w:rFonts w:asciiTheme="majorHAnsi" w:hAnsiTheme="majorHAnsi" w:cstheme="majorHAnsi"/>
          <w:b/>
          <w:lang w:eastAsia="pl-PL"/>
        </w:rPr>
      </w:pPr>
      <w:r w:rsidRPr="00CE62BF">
        <w:rPr>
          <w:rFonts w:asciiTheme="majorHAnsi" w:hAnsiTheme="majorHAnsi" w:cstheme="majorHAnsi"/>
          <w:b/>
          <w:lang w:eastAsia="pl-PL"/>
        </w:rPr>
        <w:t xml:space="preserve">Informacja dla </w:t>
      </w:r>
      <w:r w:rsidR="00C9073F" w:rsidRPr="00CE62BF">
        <w:rPr>
          <w:rFonts w:asciiTheme="majorHAnsi" w:hAnsiTheme="majorHAnsi" w:cstheme="majorHAnsi"/>
          <w:b/>
          <w:i/>
          <w:lang w:eastAsia="pl-PL"/>
        </w:rPr>
        <w:t>wykonawców</w:t>
      </w:r>
      <w:r w:rsidRPr="00CE62BF">
        <w:rPr>
          <w:rFonts w:asciiTheme="majorHAnsi" w:hAnsiTheme="majorHAnsi" w:cstheme="majorHAnsi"/>
          <w:b/>
          <w:i/>
          <w:lang w:eastAsia="pl-PL"/>
        </w:rPr>
        <w:t xml:space="preserve"> ubiegających się o udzielenie zamówienia</w:t>
      </w:r>
      <w:r w:rsidRPr="00CE62BF">
        <w:rPr>
          <w:rFonts w:asciiTheme="majorHAnsi" w:hAnsiTheme="majorHAnsi" w:cstheme="majorHAnsi"/>
          <w:b/>
          <w:lang w:eastAsia="pl-PL"/>
        </w:rPr>
        <w:t xml:space="preserve"> dla Stowarzyszenia Aglomeracja Opolska</w:t>
      </w:r>
    </w:p>
    <w:p w14:paraId="203EED23" w14:textId="77777777" w:rsidR="005E4F8F" w:rsidRPr="0011049D" w:rsidRDefault="005E4F8F" w:rsidP="005E4F8F">
      <w:pPr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Calibri Light" w:hAnsi="Calibri Light" w:cs="Calibri Light"/>
          <w:b w:val="0"/>
          <w:bCs w:val="0"/>
          <w:sz w:val="20"/>
          <w:szCs w:val="20"/>
        </w:rPr>
      </w:pPr>
      <w:r w:rsidRPr="0011049D">
        <w:rPr>
          <w:rFonts w:ascii="Calibri Light" w:hAnsi="Calibri Light" w:cs="Calibri Light"/>
          <w:sz w:val="20"/>
          <w:szCs w:val="20"/>
        </w:rPr>
        <w:t>Administratorem danych osobowych jest Stowarzyszenie Aglomeracja Opolska z siedzibą w Opolu (45-018) ul. Plac Wolności 6, biuro@ao.opole.pl</w:t>
      </w:r>
      <w:r w:rsidRPr="0011049D">
        <w:rPr>
          <w:rStyle w:val="Pogrubienie"/>
          <w:rFonts w:ascii="Calibri Light" w:hAnsi="Calibri Light" w:cs="Calibri Light"/>
          <w:b w:val="0"/>
          <w:sz w:val="20"/>
          <w:szCs w:val="20"/>
        </w:rPr>
        <w:t>.</w:t>
      </w:r>
    </w:p>
    <w:p w14:paraId="291C1D40" w14:textId="77777777" w:rsidR="005E4F8F" w:rsidRPr="0011049D" w:rsidRDefault="005E4F8F" w:rsidP="005E4F8F">
      <w:pPr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alibri Light" w:hAnsi="Calibri Light" w:cs="Calibri Light"/>
          <w:b w:val="0"/>
          <w:bCs w:val="0"/>
          <w:sz w:val="20"/>
          <w:szCs w:val="20"/>
        </w:rPr>
      </w:pPr>
      <w:r w:rsidRPr="0011049D">
        <w:rPr>
          <w:rStyle w:val="Pogrubienie"/>
          <w:rFonts w:ascii="Calibri Light" w:hAnsi="Calibri Light" w:cs="Calibri Light"/>
          <w:b w:val="0"/>
          <w:sz w:val="20"/>
          <w:szCs w:val="20"/>
        </w:rPr>
        <w:t>Został wyznaczony Inspektor Ochrony Danych (Paulina Budziak, e-mail: paulina.budziak@ao.opole.pl).</w:t>
      </w:r>
    </w:p>
    <w:p w14:paraId="45F11BD9" w14:textId="77777777" w:rsidR="007E0FAC" w:rsidRPr="0011049D" w:rsidRDefault="007E0FAC" w:rsidP="007E0FAC">
      <w:pPr>
        <w:pStyle w:val="Bezodstpw"/>
        <w:numPr>
          <w:ilvl w:val="0"/>
          <w:numId w:val="1"/>
        </w:numPr>
        <w:jc w:val="both"/>
        <w:rPr>
          <w:rFonts w:asciiTheme="majorHAnsi" w:hAnsiTheme="majorHAnsi" w:cs="Calibri Light"/>
          <w:sz w:val="20"/>
          <w:szCs w:val="20"/>
        </w:rPr>
      </w:pPr>
      <w:r w:rsidRPr="0011049D">
        <w:rPr>
          <w:rStyle w:val="Pogrubienie"/>
          <w:rFonts w:asciiTheme="majorHAnsi" w:hAnsiTheme="majorHAnsi" w:cs="Calibri Light"/>
          <w:b w:val="0"/>
          <w:sz w:val="20"/>
          <w:szCs w:val="20"/>
        </w:rPr>
        <w:t>Cele przetwarzania danych osobowych oraz podstawa prawna przetwarzania:</w:t>
      </w:r>
    </w:p>
    <w:p w14:paraId="4DC6268D" w14:textId="77777777" w:rsidR="007E0FAC" w:rsidRPr="0011049D" w:rsidRDefault="007E0FAC" w:rsidP="007E0FAC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dane osobowe przetwarzane w celu </w:t>
      </w:r>
      <w:r w:rsidRPr="0011049D">
        <w:rPr>
          <w:rFonts w:asciiTheme="majorHAnsi" w:hAnsiTheme="majorHAnsi" w:cstheme="majorHAnsi"/>
          <w:sz w:val="20"/>
          <w:szCs w:val="20"/>
        </w:rPr>
        <w:t>związanym z postępowaniem o udzielenie zamówienia - w tym zakresie podstawę prawną przetwarzania stanowi</w:t>
      </w: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c</w:t>
      </w:r>
      <w:r w:rsidRPr="0011049D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RODO;</w:t>
      </w:r>
    </w:p>
    <w:p w14:paraId="45C1DD71" w14:textId="77777777" w:rsidR="007E0FAC" w:rsidRPr="0011049D" w:rsidRDefault="007E0FAC" w:rsidP="007E0FAC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dane osobowe przetwarzane w celu złożenia oferty - </w:t>
      </w:r>
      <w:r w:rsidRPr="0011049D">
        <w:rPr>
          <w:rFonts w:asciiTheme="majorHAnsi" w:hAnsiTheme="majorHAnsi" w:cstheme="majorHAnsi"/>
          <w:sz w:val="20"/>
          <w:szCs w:val="20"/>
        </w:rPr>
        <w:t>w tym zakresie podstawę prawną przetwarzania stanowi</w:t>
      </w: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f</w:t>
      </w:r>
      <w:r w:rsidRPr="0011049D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RODO;</w:t>
      </w:r>
    </w:p>
    <w:p w14:paraId="6B9491F0" w14:textId="77777777" w:rsidR="008F2997" w:rsidRPr="0011049D" w:rsidRDefault="008F2997" w:rsidP="008F2997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11049D">
        <w:rPr>
          <w:rFonts w:ascii="Calibri Light" w:eastAsia="Times New Roman" w:hAnsi="Calibri Light" w:cs="Calibri Light"/>
          <w:sz w:val="20"/>
          <w:szCs w:val="20"/>
          <w:lang w:eastAsia="pl-PL"/>
        </w:rPr>
        <w:t>Dane mogą być udostępnione innym podmiotom upoważnionym na podstawie przepisów prawa.</w:t>
      </w:r>
    </w:p>
    <w:p w14:paraId="3DAF999A" w14:textId="77777777" w:rsidR="008F2997" w:rsidRPr="0011049D" w:rsidRDefault="008F2997" w:rsidP="008F299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Odbiorcami danych osobowych będą osoby lub podmioty, którym udostępniona zostanie dokumentacja postępowania w oparciu o Umowę o dofinansowanie Projektu w ramach Regionalnego Programu Operacyjnego Województwa Opolskiego na lata 2014-2020 oraz podrozdział 6.5 </w:t>
      </w:r>
      <w:r w:rsidRPr="0011049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dalej „wytyczne”, osobom biorącym w postępowaniu </w:t>
      </w:r>
      <w:r w:rsidRPr="0011049D">
        <w:rPr>
          <w:rFonts w:ascii="Calibri Light" w:hAnsi="Calibri Light" w:cs="Calibri Light"/>
          <w:sz w:val="20"/>
          <w:szCs w:val="20"/>
        </w:rPr>
        <w:t>a także firmy dostarczające przesyłki kurierskie i pocztę, partnerzy, dostawcy oprogramowania komputerowego i usług serwisowych dla oprogramowania komputerowego</w:t>
      </w:r>
      <w:r w:rsidRPr="0011049D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14A474B3" w14:textId="063A90C1" w:rsidR="008F2997" w:rsidRPr="0011049D" w:rsidRDefault="008F2997" w:rsidP="008F299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1049D">
        <w:rPr>
          <w:rStyle w:val="Uwydatnienie"/>
          <w:rFonts w:ascii="Calibri Light" w:eastAsia="Times New Roman" w:hAnsi="Calibri Light" w:cs="Calibri Light"/>
          <w:i w:val="0"/>
          <w:sz w:val="20"/>
          <w:szCs w:val="20"/>
        </w:rPr>
        <w:t xml:space="preserve">Dane osobowe będą przechowywane przez okres </w:t>
      </w:r>
      <w:r w:rsidRPr="0011049D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wypełnienia obowiązku prawnego Administratora lub strony trzeciej wynikającego z przepisów prawa (okres trwałości 5 lat), </w:t>
      </w:r>
      <w:r w:rsidRPr="0011049D">
        <w:rPr>
          <w:rFonts w:ascii="Calibri Light" w:hAnsi="Calibri Light" w:cs="Calibri Light"/>
          <w:sz w:val="20"/>
          <w:szCs w:val="20"/>
        </w:rPr>
        <w:t>a także do czasu upływu terminu przedawnienia ewentualnych roszczeń wynikających z umowy</w:t>
      </w:r>
      <w:r w:rsidRPr="0011049D">
        <w:rPr>
          <w:rFonts w:ascii="Calibri Light" w:hAnsi="Calibri Light" w:cs="Calibri Light"/>
          <w:iCs/>
          <w:sz w:val="20"/>
          <w:szCs w:val="20"/>
          <w:lang w:eastAsia="pl-PL"/>
        </w:rPr>
        <w:t>. Dane osobowe przetwarzane na podstawie odrębnej zgody będą przechowywane do czasu jej odwołania</w:t>
      </w:r>
      <w:r w:rsidR="00B4174E" w:rsidRPr="0011049D">
        <w:rPr>
          <w:rFonts w:ascii="Calibri Light" w:hAnsi="Calibri Light" w:cs="Calibri Light"/>
          <w:iCs/>
          <w:sz w:val="20"/>
          <w:szCs w:val="20"/>
          <w:lang w:eastAsia="pl-PL"/>
        </w:rPr>
        <w:t>.</w:t>
      </w:r>
    </w:p>
    <w:p w14:paraId="041DC302" w14:textId="77777777" w:rsidR="008F2997" w:rsidRPr="00A64711" w:rsidRDefault="008F2997" w:rsidP="008F299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049D">
        <w:rPr>
          <w:rFonts w:asciiTheme="majorHAnsi" w:eastAsia="Times New Roman" w:hAnsiTheme="majorHAnsi" w:cstheme="majorHAnsi"/>
          <w:sz w:val="20"/>
          <w:szCs w:val="20"/>
          <w:lang w:eastAsia="pl-PL"/>
        </w:rPr>
        <w:t>Osoba fizyczna posiada:</w:t>
      </w:r>
      <w:r w:rsidRPr="0011049D">
        <w:rPr>
          <w:rFonts w:asciiTheme="majorHAnsi" w:hAnsiTheme="majorHAnsi" w:cstheme="majorHAnsi"/>
          <w:sz w:val="20"/>
          <w:szCs w:val="20"/>
        </w:rPr>
        <w:br/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15 RODO prawo dostępu do danych osobowych, które jej dotyczą;</w:t>
      </w:r>
      <w:r w:rsidRPr="009E7D0E">
        <w:rPr>
          <w:rFonts w:asciiTheme="majorHAnsi" w:hAnsiTheme="majorHAnsi" w:cstheme="majorHAnsi"/>
          <w:sz w:val="20"/>
          <w:szCs w:val="20"/>
        </w:rPr>
        <w:br/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16 RODO prawo do sprostowania swoich danych osobowych (</w:t>
      </w:r>
      <w:r w:rsidRPr="009E7D0E">
        <w:rPr>
          <w:rFonts w:asciiTheme="majorHAnsi" w:hAnsiTheme="majorHAnsi" w:cstheme="majorHAnsi"/>
          <w:i/>
          <w:sz w:val="20"/>
          <w:szCs w:val="20"/>
        </w:rPr>
        <w:t xml:space="preserve">prawo do ograniczenia przetwarzania nie ma zastosowania w odniesieniu do </w:t>
      </w:r>
      <w:r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Pr="009E7D0E">
        <w:rPr>
          <w:rFonts w:asciiTheme="majorHAnsi" w:hAnsiTheme="majorHAnsi" w:cstheme="majorHAnsi"/>
          <w:sz w:val="20"/>
          <w:szCs w:val="20"/>
        </w:rPr>
        <w:br/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 na podstawie art. 18 RODO prawo żądania od administratora ograniczenia przetwarzania danych osobowych z zastrzeżeniem przypadków, o których mowa w art. 18 ust. 2 RODO (</w:t>
      </w:r>
      <w:r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;  </w:t>
      </w:r>
      <w:r w:rsidRPr="009E7D0E">
        <w:rPr>
          <w:rFonts w:asciiTheme="majorHAnsi" w:hAnsiTheme="majorHAnsi" w:cstheme="majorHAnsi"/>
          <w:sz w:val="20"/>
          <w:szCs w:val="20"/>
        </w:rPr>
        <w:br/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prawo </w:t>
      </w:r>
      <w:bookmarkStart w:id="1" w:name="_Hlk29289944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g</w:t>
      </w:r>
      <w:r w:rsidRPr="00A64711">
        <w:rPr>
          <w:rFonts w:ascii="Calibri Light" w:hAnsi="Calibri Light" w:cs="Calibri Light"/>
          <w:sz w:val="20"/>
          <w:szCs w:val="20"/>
        </w:rPr>
        <w:t xml:space="preserve">dy osoba, której dane dotyczą uzna, iż dane osobowe, przetwarzane są w sposób naruszający przepisy ogólnego rozporządzenia o ochronie danych osobowych z dnia 27 kwietnia 2016 r., </w:t>
      </w:r>
      <w:r w:rsidRPr="00A64711">
        <w:rPr>
          <w:rFonts w:ascii="Calibri Light" w:hAnsi="Calibri Light" w:cs="Calibri Light"/>
          <w:sz w:val="20"/>
          <w:szCs w:val="20"/>
          <w:lang w:eastAsia="pl-PL"/>
        </w:rPr>
        <w:t>Przysługuje prawo do złożenia skargi do organu nadzorczego - Prezesa Urzędu Ochrony Danych Osobowych.</w:t>
      </w:r>
      <w:bookmarkEnd w:id="1"/>
    </w:p>
    <w:p w14:paraId="04CEDE40" w14:textId="77777777" w:rsidR="008F2997" w:rsidRPr="009E7D0E" w:rsidRDefault="008F2997" w:rsidP="008F2997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Osobie fizycznej nie przysługuje:</w:t>
      </w:r>
    </w:p>
    <w:p w14:paraId="0F30EB69" w14:textId="77777777" w:rsidR="008F2997" w:rsidRPr="009E7D0E" w:rsidRDefault="008F2997" w:rsidP="008F2997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 w związku z art. 17 ust. 3 lit. b, d lub e RODO prawo do usunięcia danych osobowych;</w:t>
      </w:r>
    </w:p>
    <w:p w14:paraId="62C3CA6C" w14:textId="77777777" w:rsidR="008F2997" w:rsidRPr="009E7D0E" w:rsidRDefault="008F2997" w:rsidP="008F2997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 prawo do przenoszenia danych osobowych, o którym mowa w art. 20 RODO;</w:t>
      </w:r>
    </w:p>
    <w:p w14:paraId="0C3982AE" w14:textId="77777777" w:rsidR="008F2997" w:rsidRPr="00FE41C2" w:rsidRDefault="008F2997" w:rsidP="008F2997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- na podstawie art. 21 RODO prawo sprzeciwu, wobec przetwarzania danych osobowych, gdyż podstawą prawną przetwarzania danych osobowych jest art. 6 ust. 1 lit. c RODO.</w:t>
      </w:r>
    </w:p>
    <w:p w14:paraId="155700D7" w14:textId="77777777" w:rsidR="008F2997" w:rsidRPr="00A64711" w:rsidRDefault="008F2997" w:rsidP="008F2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E41C2">
        <w:rPr>
          <w:rFonts w:ascii="Calibri Light" w:hAnsi="Calibri Light" w:cs="Calibri Light"/>
          <w:sz w:val="20"/>
          <w:szCs w:val="20"/>
        </w:rPr>
        <w:t>Podanie danych osobowych w zakresie obowiązujących przepisów ustaw i rozporządzeń realizacji</w:t>
      </w:r>
      <w:r>
        <w:rPr>
          <w:rFonts w:ascii="Calibri Light" w:hAnsi="Calibri Light" w:cs="Calibri Light"/>
          <w:sz w:val="20"/>
          <w:szCs w:val="20"/>
        </w:rPr>
        <w:t xml:space="preserve"> postępowania</w:t>
      </w:r>
      <w:r w:rsidRPr="00FE41C2">
        <w:rPr>
          <w:rFonts w:ascii="Calibri Light" w:hAnsi="Calibri Light" w:cs="Calibri Light"/>
          <w:sz w:val="20"/>
          <w:szCs w:val="20"/>
        </w:rPr>
        <w:t xml:space="preserve"> jest obowiązkowe (</w:t>
      </w:r>
      <w:r w:rsidRPr="00FE41C2">
        <w:rPr>
          <w:rFonts w:asciiTheme="majorHAnsi" w:eastAsia="Times New Roman" w:hAnsiTheme="majorHAnsi" w:cstheme="majorHAnsi"/>
          <w:sz w:val="20"/>
          <w:szCs w:val="20"/>
          <w:lang w:eastAsia="pl-PL"/>
        </w:rPr>
        <w:t>w przepisach wytycznych, związanym z udziałem w postępowaniu o udzielenie zamówienia; konsekwencje niepodania określonych danych wynikają z wytycznych)</w:t>
      </w:r>
      <w:r w:rsidRPr="00FE41C2">
        <w:rPr>
          <w:rFonts w:ascii="Calibri Light" w:hAnsi="Calibri Light" w:cs="Calibri Light"/>
          <w:sz w:val="20"/>
          <w:szCs w:val="20"/>
        </w:rPr>
        <w:t>, w pozostałym jest dobrowolne.</w:t>
      </w:r>
    </w:p>
    <w:p w14:paraId="31B8FB7E" w14:textId="00407EB6" w:rsidR="00791890" w:rsidRPr="008F2997" w:rsidRDefault="008F2997" w:rsidP="008F299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3471C">
        <w:rPr>
          <w:rFonts w:ascii="Calibri Light" w:hAnsi="Calibri Light" w:cs="Calibri Light"/>
          <w:sz w:val="20"/>
          <w:szCs w:val="20"/>
          <w:lang w:eastAsia="pl-PL"/>
        </w:rPr>
        <w:t>Dane osobowe nie ulegają zautomatyzowanemu podejmowaniu decyzji w tym profilowaniu</w:t>
      </w:r>
      <w:r>
        <w:rPr>
          <w:rFonts w:ascii="Calibri Light" w:hAnsi="Calibri Light" w:cs="Calibri Light"/>
          <w:sz w:val="20"/>
          <w:szCs w:val="20"/>
          <w:lang w:eastAsia="pl-PL"/>
        </w:rPr>
        <w:t>.</w:t>
      </w:r>
    </w:p>
    <w:sectPr w:rsidR="00791890" w:rsidRPr="008F2997" w:rsidSect="0011049D"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585E6" w14:textId="77777777" w:rsidR="00A43BB8" w:rsidRDefault="00A43BB8" w:rsidP="00EF5E4A">
      <w:pPr>
        <w:spacing w:after="0" w:line="240" w:lineRule="auto"/>
      </w:pPr>
      <w:r>
        <w:separator/>
      </w:r>
    </w:p>
  </w:endnote>
  <w:endnote w:type="continuationSeparator" w:id="0">
    <w:p w14:paraId="0CB4F5BD" w14:textId="77777777" w:rsidR="00A43BB8" w:rsidRDefault="00A43BB8" w:rsidP="00E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880F" w14:textId="77777777" w:rsidR="00A43BB8" w:rsidRDefault="00A43BB8" w:rsidP="00EF5E4A">
      <w:pPr>
        <w:spacing w:after="0" w:line="240" w:lineRule="auto"/>
      </w:pPr>
      <w:r>
        <w:separator/>
      </w:r>
    </w:p>
  </w:footnote>
  <w:footnote w:type="continuationSeparator" w:id="0">
    <w:p w14:paraId="62EF6318" w14:textId="77777777" w:rsidR="00A43BB8" w:rsidRDefault="00A43BB8" w:rsidP="00EF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60CA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F3CEB69E"/>
    <w:lvl w:ilvl="0" w:tplc="3FF40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F"/>
    <w:rsid w:val="00101464"/>
    <w:rsid w:val="0011049D"/>
    <w:rsid w:val="00121471"/>
    <w:rsid w:val="0035051F"/>
    <w:rsid w:val="00370EAF"/>
    <w:rsid w:val="00400689"/>
    <w:rsid w:val="00403256"/>
    <w:rsid w:val="00596EB8"/>
    <w:rsid w:val="005E4F8F"/>
    <w:rsid w:val="006D4EE7"/>
    <w:rsid w:val="007057CD"/>
    <w:rsid w:val="00791890"/>
    <w:rsid w:val="007E0FAC"/>
    <w:rsid w:val="007F63E5"/>
    <w:rsid w:val="00864EAC"/>
    <w:rsid w:val="00882D5B"/>
    <w:rsid w:val="008F2997"/>
    <w:rsid w:val="00940C4F"/>
    <w:rsid w:val="00A43BB8"/>
    <w:rsid w:val="00A7027D"/>
    <w:rsid w:val="00B4174E"/>
    <w:rsid w:val="00B92E41"/>
    <w:rsid w:val="00BB730F"/>
    <w:rsid w:val="00C562E4"/>
    <w:rsid w:val="00C9073F"/>
    <w:rsid w:val="00CC411F"/>
    <w:rsid w:val="00CE62BF"/>
    <w:rsid w:val="00CF1928"/>
    <w:rsid w:val="00D005EF"/>
    <w:rsid w:val="00E805B9"/>
    <w:rsid w:val="00ED320F"/>
    <w:rsid w:val="00EF5E4A"/>
    <w:rsid w:val="00F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FF4"/>
  <w15:chartTrackingRefBased/>
  <w15:docId w15:val="{FB744BA3-BEBF-4C08-9D42-64B51A9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B8"/>
    <w:pPr>
      <w:ind w:left="720"/>
      <w:contextualSpacing/>
    </w:pPr>
  </w:style>
  <w:style w:type="paragraph" w:styleId="Bezodstpw">
    <w:name w:val="No Spacing"/>
    <w:uiPriority w:val="1"/>
    <w:qFormat/>
    <w:rsid w:val="00596EB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96EB8"/>
    <w:rPr>
      <w:b/>
      <w:bCs/>
    </w:rPr>
  </w:style>
  <w:style w:type="paragraph" w:customStyle="1" w:styleId="Default">
    <w:name w:val="Default"/>
    <w:rsid w:val="00596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E4A"/>
  </w:style>
  <w:style w:type="paragraph" w:styleId="Stopka">
    <w:name w:val="footer"/>
    <w:basedOn w:val="Normalny"/>
    <w:link w:val="Stopka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E4A"/>
  </w:style>
  <w:style w:type="character" w:styleId="Hipercze">
    <w:name w:val="Hyperlink"/>
    <w:basedOn w:val="Domylnaczcionkaakapitu"/>
    <w:uiPriority w:val="99"/>
    <w:unhideWhenUsed/>
    <w:rsid w:val="00CE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2B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8F2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Budziak</dc:creator>
  <cp:keywords/>
  <dc:description/>
  <cp:lastModifiedBy>Agnieszka Rozmus</cp:lastModifiedBy>
  <cp:revision>2</cp:revision>
  <dcterms:created xsi:type="dcterms:W3CDTF">2020-07-07T11:47:00Z</dcterms:created>
  <dcterms:modified xsi:type="dcterms:W3CDTF">2020-07-07T11:47:00Z</dcterms:modified>
</cp:coreProperties>
</file>